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62F3F" w14:textId="65589107" w:rsidR="00D03C36" w:rsidRDefault="00BC14D7">
      <w:pPr>
        <w:rPr>
          <w:rFonts w:ascii="Arial" w:hAnsi="Arial" w:cs="Arial"/>
        </w:rPr>
      </w:pPr>
      <w:r w:rsidRPr="006505A9">
        <w:rPr>
          <w:noProof/>
          <w:lang w:eastAsia="en-GB"/>
        </w:rPr>
        <w:drawing>
          <wp:inline distT="0" distB="0" distL="0" distR="0" wp14:anchorId="11C0A5F8" wp14:editId="26ABC834">
            <wp:extent cx="1209675" cy="690338"/>
            <wp:effectExtent l="0" t="0" r="0" b="0"/>
            <wp:docPr id="2" name="Picture 2" descr="72dpi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dpi ver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87" cy="69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F4334" w14:textId="77777777" w:rsidR="008449D2" w:rsidRDefault="00D03C36">
      <w:pPr>
        <w:rPr>
          <w:rFonts w:ascii="Arial" w:hAnsi="Arial" w:cs="Arial"/>
        </w:rPr>
      </w:pPr>
      <w:r>
        <w:rPr>
          <w:rFonts w:ascii="Arial" w:hAnsi="Arial" w:cs="Arial"/>
        </w:rPr>
        <w:t>Job Title: Executive Director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2CD9A9" wp14:editId="18A6DF52">
            <wp:simplePos x="2195195" y="733425"/>
            <wp:positionH relativeFrom="margin">
              <wp:align>right</wp:align>
            </wp:positionH>
            <wp:positionV relativeFrom="margin">
              <wp:align>top</wp:align>
            </wp:positionV>
            <wp:extent cx="1838325" cy="714375"/>
            <wp:effectExtent l="0" t="0" r="9525" b="9525"/>
            <wp:wrapSquare wrapText="bothSides"/>
            <wp:docPr id="1" name="Picture 1" descr="cid:image002.png@01D53BF3.4C853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3BF3.4C853E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E1E806" w14:textId="79447B16" w:rsidR="00D03C36" w:rsidRDefault="00D03C36">
      <w:pPr>
        <w:rPr>
          <w:rFonts w:ascii="Arial" w:hAnsi="Arial" w:cs="Arial"/>
        </w:rPr>
      </w:pPr>
      <w:r>
        <w:rPr>
          <w:rFonts w:ascii="Arial" w:hAnsi="Arial" w:cs="Arial"/>
        </w:rPr>
        <w:t>Salary: £55,000</w:t>
      </w:r>
      <w:r w:rsidR="00971171">
        <w:rPr>
          <w:rFonts w:ascii="Arial" w:hAnsi="Arial" w:cs="Arial"/>
        </w:rPr>
        <w:t xml:space="preserve">pa </w:t>
      </w:r>
    </w:p>
    <w:p w14:paraId="088F089F" w14:textId="272C33B5" w:rsidR="00D03C36" w:rsidRDefault="00D03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r w:rsidR="00500EC9">
        <w:rPr>
          <w:rStyle w:val="Strong"/>
          <w:rFonts w:ascii="Helvetica" w:hAnsi="Helvetica"/>
          <w:b w:val="0"/>
          <w:bCs w:val="0"/>
          <w:color w:val="000000"/>
          <w:shd w:val="clear" w:color="auto" w:fill="FFFFFF"/>
        </w:rPr>
        <w:t>Sp</w:t>
      </w:r>
      <w:r w:rsidR="006A61FE" w:rsidRPr="00500EC9">
        <w:rPr>
          <w:rStyle w:val="Strong"/>
          <w:rFonts w:ascii="Helvetica" w:hAnsi="Helvetica"/>
          <w:b w:val="0"/>
          <w:bCs w:val="0"/>
          <w:color w:val="000000"/>
          <w:shd w:val="clear" w:color="auto" w:fill="FFFFFF"/>
        </w:rPr>
        <w:t>ort and Recreation Alliance</w:t>
      </w:r>
      <w:r w:rsidR="006A61FE">
        <w:rPr>
          <w:rFonts w:ascii="Helvetica" w:hAnsi="Helvetica"/>
          <w:color w:val="000000"/>
          <w:shd w:val="clear" w:color="auto" w:fill="FFFFFF"/>
        </w:rPr>
        <w:t>, Holborn Tower, 137-145 High Holborn, London, WC1V 6PL</w:t>
      </w:r>
    </w:p>
    <w:p w14:paraId="724A7873" w14:textId="77777777" w:rsidR="00D03C36" w:rsidRDefault="00D03C36">
      <w:pPr>
        <w:rPr>
          <w:rFonts w:ascii="Arial" w:hAnsi="Arial" w:cs="Arial"/>
        </w:rPr>
      </w:pPr>
    </w:p>
    <w:p w14:paraId="2DFBD8ED" w14:textId="4A07AA1C" w:rsidR="00D03C36" w:rsidRDefault="00ED7A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About the Role</w:t>
      </w:r>
    </w:p>
    <w:p w14:paraId="205E4F58" w14:textId="0A969B7D" w:rsidR="00D16934" w:rsidRDefault="00D16934" w:rsidP="00D16934">
      <w:pPr>
        <w:rPr>
          <w:rFonts w:ascii="Arial" w:hAnsi="Arial" w:cs="Arial"/>
        </w:rPr>
      </w:pPr>
      <w:r w:rsidRPr="00D16934">
        <w:rPr>
          <w:rFonts w:ascii="Arial" w:hAnsi="Arial" w:cs="Arial"/>
        </w:rPr>
        <w:t xml:space="preserve">Sport has the power to bring people together, build stronger communities, support individual </w:t>
      </w:r>
      <w:proofErr w:type="gramStart"/>
      <w:r w:rsidRPr="00D16934">
        <w:rPr>
          <w:rFonts w:ascii="Arial" w:hAnsi="Arial" w:cs="Arial"/>
        </w:rPr>
        <w:t>development</w:t>
      </w:r>
      <w:proofErr w:type="gramEnd"/>
      <w:r w:rsidRPr="00D16934">
        <w:rPr>
          <w:rFonts w:ascii="Arial" w:hAnsi="Arial" w:cs="Arial"/>
        </w:rPr>
        <w:t xml:space="preserve"> and positively change lives. The </w:t>
      </w:r>
      <w:r w:rsidR="00083BEF" w:rsidRPr="00083BEF">
        <w:rPr>
          <w:rFonts w:ascii="Arial" w:hAnsi="Arial" w:cs="Arial"/>
        </w:rPr>
        <w:t>Sport for Development Coalition (</w:t>
      </w:r>
      <w:r w:rsidR="00083BEF" w:rsidRPr="00083BEF">
        <w:rPr>
          <w:rFonts w:ascii="Arial" w:hAnsi="Arial" w:cs="Arial"/>
          <w:bCs/>
        </w:rPr>
        <w:t xml:space="preserve">SFDC) </w:t>
      </w:r>
      <w:r w:rsidR="002045E0" w:rsidRPr="00083BEF">
        <w:rPr>
          <w:rFonts w:ascii="Arial" w:hAnsi="Arial" w:cs="Arial"/>
        </w:rPr>
        <w:t>was</w:t>
      </w:r>
      <w:r w:rsidRPr="00D16934">
        <w:rPr>
          <w:rFonts w:ascii="Arial" w:hAnsi="Arial" w:cs="Arial"/>
        </w:rPr>
        <w:t xml:space="preserve"> born out of a shared belief </w:t>
      </w:r>
      <w:r w:rsidR="00AC007B">
        <w:rPr>
          <w:rFonts w:ascii="Arial" w:hAnsi="Arial" w:cs="Arial"/>
        </w:rPr>
        <w:t>in</w:t>
      </w:r>
      <w:r w:rsidR="002F678F">
        <w:rPr>
          <w:rFonts w:ascii="Arial" w:hAnsi="Arial" w:cs="Arial"/>
        </w:rPr>
        <w:t xml:space="preserve"> </w:t>
      </w:r>
      <w:r w:rsidRPr="00D16934">
        <w:rPr>
          <w:rFonts w:ascii="Arial" w:hAnsi="Arial" w:cs="Arial"/>
        </w:rPr>
        <w:t>sport’s potential to play a greater role in addressing social issues across the UK.</w:t>
      </w:r>
    </w:p>
    <w:p w14:paraId="1F8BE2A1" w14:textId="1EB23737" w:rsidR="00C43AF1" w:rsidRPr="00A002BD" w:rsidRDefault="00C43AF1" w:rsidP="00C43AF1">
      <w:pPr>
        <w:rPr>
          <w:rFonts w:ascii="Arial" w:hAnsi="Arial" w:cs="Arial"/>
        </w:rPr>
      </w:pPr>
      <w:r w:rsidRPr="00A002BD">
        <w:rPr>
          <w:rFonts w:ascii="Arial" w:hAnsi="Arial" w:cs="Arial"/>
        </w:rPr>
        <w:t xml:space="preserve">The SFDC is a collective movement of organisations (and networks) that collaborate to be greater than the sum of its parts. </w:t>
      </w:r>
      <w:r w:rsidR="00A96347" w:rsidRPr="00A002BD">
        <w:rPr>
          <w:rFonts w:ascii="Arial" w:hAnsi="Arial" w:cs="Arial"/>
        </w:rPr>
        <w:t xml:space="preserve">Currently consisting of </w:t>
      </w:r>
      <w:r w:rsidR="000840D7" w:rsidRPr="00A002BD">
        <w:rPr>
          <w:rFonts w:ascii="Arial" w:hAnsi="Arial" w:cs="Arial"/>
        </w:rPr>
        <w:t xml:space="preserve">70 </w:t>
      </w:r>
      <w:proofErr w:type="gramStart"/>
      <w:r w:rsidR="000840D7" w:rsidRPr="00A002BD">
        <w:rPr>
          <w:rFonts w:ascii="Arial" w:hAnsi="Arial" w:cs="Arial"/>
        </w:rPr>
        <w:t>organisations</w:t>
      </w:r>
      <w:r w:rsidR="002F678F">
        <w:rPr>
          <w:rFonts w:ascii="Arial" w:hAnsi="Arial" w:cs="Arial"/>
        </w:rPr>
        <w:t>,</w:t>
      </w:r>
      <w:r w:rsidR="000840D7" w:rsidRPr="00A002BD">
        <w:rPr>
          <w:rFonts w:ascii="Arial" w:hAnsi="Arial" w:cs="Arial"/>
        </w:rPr>
        <w:t xml:space="preserve"> and</w:t>
      </w:r>
      <w:proofErr w:type="gramEnd"/>
      <w:r w:rsidR="000840D7" w:rsidRPr="00A002BD">
        <w:rPr>
          <w:rFonts w:ascii="Arial" w:hAnsi="Arial" w:cs="Arial"/>
        </w:rPr>
        <w:t xml:space="preserve"> funded via</w:t>
      </w:r>
      <w:r w:rsidR="00A002BD" w:rsidRPr="00A002BD">
        <w:rPr>
          <w:rFonts w:ascii="Arial" w:hAnsi="Arial" w:cs="Arial"/>
        </w:rPr>
        <w:t xml:space="preserve"> confirmed</w:t>
      </w:r>
      <w:r w:rsidR="000840D7" w:rsidRPr="00A002BD">
        <w:rPr>
          <w:rFonts w:ascii="Arial" w:hAnsi="Arial" w:cs="Arial"/>
        </w:rPr>
        <w:t xml:space="preserve"> grant funding from Sport England</w:t>
      </w:r>
      <w:r w:rsidR="00A002BD" w:rsidRPr="00A002BD">
        <w:rPr>
          <w:rFonts w:ascii="Arial" w:hAnsi="Arial" w:cs="Arial"/>
        </w:rPr>
        <w:t xml:space="preserve"> and </w:t>
      </w:r>
      <w:r w:rsidR="000840D7" w:rsidRPr="00A002BD">
        <w:rPr>
          <w:rFonts w:ascii="Arial" w:hAnsi="Arial" w:cs="Arial"/>
        </w:rPr>
        <w:t xml:space="preserve">Comic Relief </w:t>
      </w:r>
      <w:r w:rsidR="00A002BD" w:rsidRPr="00A002BD">
        <w:rPr>
          <w:rFonts w:ascii="Arial" w:hAnsi="Arial" w:cs="Arial"/>
        </w:rPr>
        <w:t>for four years</w:t>
      </w:r>
      <w:r w:rsidR="002F678F">
        <w:rPr>
          <w:rFonts w:ascii="Arial" w:hAnsi="Arial" w:cs="Arial"/>
        </w:rPr>
        <w:t xml:space="preserve"> with</w:t>
      </w:r>
      <w:r w:rsidR="00A002BD" w:rsidRPr="00A002BD">
        <w:rPr>
          <w:rFonts w:ascii="Arial" w:hAnsi="Arial" w:cs="Arial"/>
        </w:rPr>
        <w:t xml:space="preserve"> additional </w:t>
      </w:r>
      <w:r w:rsidR="002F678F">
        <w:rPr>
          <w:rFonts w:ascii="Arial" w:hAnsi="Arial" w:cs="Arial"/>
        </w:rPr>
        <w:t>possible</w:t>
      </w:r>
      <w:r w:rsidR="00A002BD" w:rsidRPr="00A002BD">
        <w:rPr>
          <w:rFonts w:ascii="Arial" w:hAnsi="Arial" w:cs="Arial"/>
        </w:rPr>
        <w:t xml:space="preserve"> funding from </w:t>
      </w:r>
      <w:r w:rsidR="000840D7" w:rsidRPr="00A002BD">
        <w:rPr>
          <w:rFonts w:ascii="Arial" w:hAnsi="Arial" w:cs="Arial"/>
        </w:rPr>
        <w:t xml:space="preserve">Laureus. </w:t>
      </w:r>
    </w:p>
    <w:p w14:paraId="2A5F2D6C" w14:textId="1C62A28F" w:rsidR="00D16934" w:rsidRPr="00D16934" w:rsidRDefault="002045E0" w:rsidP="00D16934">
      <w:pPr>
        <w:rPr>
          <w:rFonts w:ascii="Arial" w:hAnsi="Arial" w:cs="Arial"/>
        </w:rPr>
      </w:pPr>
      <w:r w:rsidRPr="00A002BD">
        <w:rPr>
          <w:rFonts w:ascii="Arial" w:hAnsi="Arial" w:cs="Arial"/>
        </w:rPr>
        <w:t>Over the next</w:t>
      </w:r>
      <w:r w:rsidR="00D16934" w:rsidRPr="00A002BD">
        <w:rPr>
          <w:rFonts w:ascii="Arial" w:hAnsi="Arial" w:cs="Arial"/>
        </w:rPr>
        <w:t xml:space="preserve"> four-year</w:t>
      </w:r>
      <w:r w:rsidRPr="00A002BD">
        <w:rPr>
          <w:rFonts w:ascii="Arial" w:hAnsi="Arial" w:cs="Arial"/>
        </w:rPr>
        <w:t xml:space="preserve">s </w:t>
      </w:r>
      <w:r w:rsidR="00D16934" w:rsidRPr="00A002BD">
        <w:rPr>
          <w:rFonts w:ascii="Arial" w:hAnsi="Arial" w:cs="Arial"/>
        </w:rPr>
        <w:t>the SFDC will build</w:t>
      </w:r>
      <w:r w:rsidR="004F0D55">
        <w:rPr>
          <w:rFonts w:ascii="Arial" w:hAnsi="Arial" w:cs="Arial"/>
        </w:rPr>
        <w:t>,</w:t>
      </w:r>
      <w:r w:rsidR="00D16934" w:rsidRPr="00A002BD">
        <w:rPr>
          <w:rFonts w:ascii="Arial" w:hAnsi="Arial" w:cs="Arial"/>
        </w:rPr>
        <w:t xml:space="preserve"> and then make the</w:t>
      </w:r>
      <w:r w:rsidR="00D16934" w:rsidRPr="00D16934">
        <w:rPr>
          <w:rFonts w:ascii="Arial" w:hAnsi="Arial" w:cs="Arial"/>
        </w:rPr>
        <w:t xml:space="preserve"> case for sport for development – allowing it to unlock additional investment and resource for the sector.</w:t>
      </w:r>
      <w:r w:rsidR="005B1376">
        <w:rPr>
          <w:rFonts w:ascii="Arial" w:hAnsi="Arial" w:cs="Arial"/>
        </w:rPr>
        <w:t xml:space="preserve"> This will be achieved through a focus </w:t>
      </w:r>
      <w:r w:rsidR="006322AA">
        <w:rPr>
          <w:rFonts w:ascii="Arial" w:hAnsi="Arial" w:cs="Arial"/>
        </w:rPr>
        <w:t xml:space="preserve">on </w:t>
      </w:r>
      <w:r w:rsidR="00D16934" w:rsidRPr="00D16934">
        <w:rPr>
          <w:rFonts w:ascii="Arial" w:hAnsi="Arial" w:cs="Arial"/>
        </w:rPr>
        <w:t xml:space="preserve">three core pillars of work: Impact, </w:t>
      </w:r>
      <w:proofErr w:type="gramStart"/>
      <w:r w:rsidR="00D16934" w:rsidRPr="00D16934">
        <w:rPr>
          <w:rFonts w:ascii="Arial" w:hAnsi="Arial" w:cs="Arial"/>
        </w:rPr>
        <w:t>Advocacy</w:t>
      </w:r>
      <w:proofErr w:type="gramEnd"/>
      <w:r w:rsidR="00D16934" w:rsidRPr="00D16934">
        <w:rPr>
          <w:rFonts w:ascii="Arial" w:hAnsi="Arial" w:cs="Arial"/>
        </w:rPr>
        <w:t xml:space="preserve"> and Investment</w:t>
      </w:r>
      <w:r w:rsidR="006322AA">
        <w:rPr>
          <w:rFonts w:ascii="Arial" w:hAnsi="Arial" w:cs="Arial"/>
        </w:rPr>
        <w:t xml:space="preserve">. </w:t>
      </w:r>
    </w:p>
    <w:p w14:paraId="4621A68B" w14:textId="6F5CAD67" w:rsidR="00204D2E" w:rsidRDefault="007A1398" w:rsidP="00D64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7A1398">
        <w:rPr>
          <w:rFonts w:ascii="Arial" w:hAnsi="Arial" w:cs="Arial"/>
        </w:rPr>
        <w:t xml:space="preserve">Executive Director </w:t>
      </w:r>
      <w:r>
        <w:rPr>
          <w:rFonts w:ascii="Arial" w:hAnsi="Arial" w:cs="Arial"/>
        </w:rPr>
        <w:t>will</w:t>
      </w:r>
      <w:r w:rsidRPr="007A1398">
        <w:rPr>
          <w:rFonts w:ascii="Arial" w:hAnsi="Arial" w:cs="Arial"/>
        </w:rPr>
        <w:t xml:space="preserve"> </w:t>
      </w:r>
      <w:r w:rsidR="004F0D55">
        <w:rPr>
          <w:rFonts w:ascii="Arial" w:hAnsi="Arial" w:cs="Arial"/>
        </w:rPr>
        <w:t xml:space="preserve">lead </w:t>
      </w:r>
      <w:r w:rsidRPr="007A1398">
        <w:rPr>
          <w:rFonts w:ascii="Arial" w:hAnsi="Arial" w:cs="Arial"/>
        </w:rPr>
        <w:t xml:space="preserve">all operations, </w:t>
      </w:r>
      <w:r w:rsidR="005C22D8">
        <w:rPr>
          <w:rFonts w:ascii="Arial" w:hAnsi="Arial" w:cs="Arial"/>
        </w:rPr>
        <w:t>stakeholder management, political influencing, fundraising</w:t>
      </w:r>
      <w:r w:rsidRPr="007A139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communications</w:t>
      </w:r>
      <w:r w:rsidR="00D6462F">
        <w:rPr>
          <w:rFonts w:ascii="Arial" w:hAnsi="Arial" w:cs="Arial"/>
        </w:rPr>
        <w:t xml:space="preserve"> on behalf of the Sport for Development Coalition</w:t>
      </w:r>
      <w:r w:rsidRPr="007A139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Working alongside the Coalition’s Board and wider</w:t>
      </w:r>
      <w:r w:rsidR="00D6462F">
        <w:rPr>
          <w:rFonts w:ascii="Arial" w:hAnsi="Arial" w:cs="Arial"/>
        </w:rPr>
        <w:t xml:space="preserve"> movement of</w:t>
      </w:r>
      <w:r>
        <w:rPr>
          <w:rFonts w:ascii="Arial" w:hAnsi="Arial" w:cs="Arial"/>
        </w:rPr>
        <w:t xml:space="preserve"> sport for development </w:t>
      </w:r>
      <w:r w:rsidR="00D6462F">
        <w:rPr>
          <w:rFonts w:ascii="Arial" w:hAnsi="Arial" w:cs="Arial"/>
        </w:rPr>
        <w:t>organisations</w:t>
      </w:r>
      <w:r>
        <w:rPr>
          <w:rFonts w:ascii="Arial" w:hAnsi="Arial" w:cs="Arial"/>
        </w:rPr>
        <w:t xml:space="preserve">, they will be </w:t>
      </w:r>
      <w:r w:rsidRPr="007A1398">
        <w:rPr>
          <w:rFonts w:ascii="Arial" w:hAnsi="Arial" w:cs="Arial"/>
        </w:rPr>
        <w:t>responsible for giving strategic direction</w:t>
      </w:r>
      <w:r w:rsidR="00D6462F">
        <w:rPr>
          <w:rFonts w:ascii="Arial" w:hAnsi="Arial" w:cs="Arial"/>
        </w:rPr>
        <w:t xml:space="preserve">, managing the </w:t>
      </w:r>
      <w:proofErr w:type="gramStart"/>
      <w:r w:rsidR="00D6462F">
        <w:rPr>
          <w:rFonts w:ascii="Arial" w:hAnsi="Arial" w:cs="Arial"/>
        </w:rPr>
        <w:t>team</w:t>
      </w:r>
      <w:proofErr w:type="gramEnd"/>
      <w:r w:rsidRPr="007A1398">
        <w:rPr>
          <w:rFonts w:ascii="Arial" w:hAnsi="Arial" w:cs="Arial"/>
        </w:rPr>
        <w:t xml:space="preserve"> and </w:t>
      </w:r>
      <w:r w:rsidR="00D6462F">
        <w:rPr>
          <w:rFonts w:ascii="Arial" w:hAnsi="Arial" w:cs="Arial"/>
        </w:rPr>
        <w:t>delivering</w:t>
      </w:r>
      <w:r w:rsidRPr="007A1398">
        <w:rPr>
          <w:rFonts w:ascii="Arial" w:hAnsi="Arial" w:cs="Arial"/>
        </w:rPr>
        <w:t xml:space="preserve"> </w:t>
      </w:r>
      <w:r w:rsidR="00D6462F">
        <w:rPr>
          <w:rFonts w:ascii="Arial" w:hAnsi="Arial" w:cs="Arial"/>
        </w:rPr>
        <w:t>the business plan</w:t>
      </w:r>
      <w:r w:rsidRPr="007A1398">
        <w:rPr>
          <w:rFonts w:ascii="Arial" w:hAnsi="Arial" w:cs="Arial"/>
        </w:rPr>
        <w:t>.</w:t>
      </w:r>
      <w:r w:rsidR="00D6462F">
        <w:rPr>
          <w:rFonts w:ascii="Arial" w:hAnsi="Arial" w:cs="Arial"/>
        </w:rPr>
        <w:t xml:space="preserve"> They will act as a representative for the Coalition and will take a collaborative approach to partnership working, seeking to advocate for and champion the intentional use of sport to achieve social outcomes.</w:t>
      </w:r>
    </w:p>
    <w:p w14:paraId="7872D79F" w14:textId="2CA900E7" w:rsidR="008726F3" w:rsidRDefault="00204D2E" w:rsidP="00D6462F">
      <w:pPr>
        <w:rPr>
          <w:rFonts w:ascii="Arial" w:hAnsi="Arial" w:cs="Arial"/>
        </w:rPr>
      </w:pPr>
      <w:r>
        <w:rPr>
          <w:rFonts w:ascii="Arial" w:hAnsi="Arial" w:cs="Arial"/>
        </w:rPr>
        <w:t>The role comes with</w:t>
      </w:r>
      <w:r w:rsidR="008726F3">
        <w:rPr>
          <w:rFonts w:ascii="Arial" w:hAnsi="Arial" w:cs="Arial"/>
        </w:rPr>
        <w:t xml:space="preserve"> overall targets to grow the number of organisations supporting the sport for development Movement, </w:t>
      </w:r>
      <w:r>
        <w:rPr>
          <w:rFonts w:ascii="Arial" w:hAnsi="Arial" w:cs="Arial"/>
        </w:rPr>
        <w:t>deliver mechanisms to better understand, connect and align its supporters to enable sport for development to achieve its full potential.</w:t>
      </w:r>
    </w:p>
    <w:p w14:paraId="6A9466F9" w14:textId="4BD82284" w:rsidR="00083BEF" w:rsidRDefault="00083BEF" w:rsidP="00D6462F">
      <w:pPr>
        <w:rPr>
          <w:rFonts w:ascii="Arial" w:hAnsi="Arial" w:cs="Arial"/>
        </w:rPr>
      </w:pPr>
      <w:r w:rsidRPr="00DD0BE8">
        <w:rPr>
          <w:rFonts w:ascii="Arial" w:hAnsi="Arial" w:cs="Arial"/>
          <w:bCs/>
        </w:rPr>
        <w:t>The Sport and Recreation Alliance (SRA) will host the SFDC from June 2020 and will employ the Executive Director to deliver the strategy of the SFDC.</w:t>
      </w:r>
    </w:p>
    <w:p w14:paraId="597D789A" w14:textId="3B6926A2" w:rsidR="00D03C36" w:rsidRDefault="007A1398">
      <w:pPr>
        <w:rPr>
          <w:rFonts w:ascii="Arial" w:hAnsi="Arial" w:cs="Arial"/>
          <w:b/>
        </w:rPr>
      </w:pPr>
      <w:r w:rsidRPr="00D6462F">
        <w:rPr>
          <w:rFonts w:ascii="Arial" w:hAnsi="Arial" w:cs="Arial"/>
          <w:b/>
        </w:rPr>
        <w:t>Responsibilities</w:t>
      </w:r>
    </w:p>
    <w:p w14:paraId="3D888EC7" w14:textId="77777777" w:rsidR="00EE11D0" w:rsidRPr="00EE11D0" w:rsidRDefault="00EE11D0">
      <w:pPr>
        <w:rPr>
          <w:rFonts w:ascii="Arial" w:hAnsi="Arial" w:cs="Arial"/>
        </w:rPr>
      </w:pPr>
      <w:r>
        <w:rPr>
          <w:rFonts w:ascii="Arial" w:hAnsi="Arial" w:cs="Arial"/>
        </w:rPr>
        <w:t>Leadership</w:t>
      </w:r>
    </w:p>
    <w:p w14:paraId="3ADA322C" w14:textId="77777777" w:rsidR="0095141A" w:rsidRDefault="00D03C36" w:rsidP="00D03C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Lead </w:t>
      </w:r>
      <w:r w:rsidR="007A1398">
        <w:rPr>
          <w:rFonts w:ascii="Arial" w:hAnsi="Arial" w:cs="Arial"/>
        </w:rPr>
        <w:t>the</w:t>
      </w:r>
      <w:r w:rsidR="0095141A">
        <w:rPr>
          <w:rFonts w:ascii="Arial" w:hAnsi="Arial" w:cs="Arial"/>
        </w:rPr>
        <w:t xml:space="preserve"> development and</w:t>
      </w:r>
      <w:r w:rsidR="007A1398">
        <w:rPr>
          <w:rFonts w:ascii="Arial" w:hAnsi="Arial" w:cs="Arial"/>
        </w:rPr>
        <w:t xml:space="preserve"> implementation of</w:t>
      </w:r>
      <w:r w:rsidRPr="00D03C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Coalition’s</w:t>
      </w:r>
      <w:r w:rsidRPr="00D03C36">
        <w:rPr>
          <w:rFonts w:ascii="Arial" w:hAnsi="Arial" w:cs="Arial"/>
        </w:rPr>
        <w:t xml:space="preserve"> business plan</w:t>
      </w:r>
      <w:r w:rsidR="00A91DBF">
        <w:rPr>
          <w:rFonts w:ascii="Arial" w:hAnsi="Arial" w:cs="Arial"/>
        </w:rPr>
        <w:t xml:space="preserve"> across all three pillars of work: Advocacy, </w:t>
      </w:r>
      <w:proofErr w:type="gramStart"/>
      <w:r w:rsidR="00A91DBF">
        <w:rPr>
          <w:rFonts w:ascii="Arial" w:hAnsi="Arial" w:cs="Arial"/>
        </w:rPr>
        <w:t>Impact</w:t>
      </w:r>
      <w:proofErr w:type="gramEnd"/>
      <w:r w:rsidR="00A91DBF">
        <w:rPr>
          <w:rFonts w:ascii="Arial" w:hAnsi="Arial" w:cs="Arial"/>
        </w:rPr>
        <w:t xml:space="preserve"> and Investment </w:t>
      </w:r>
    </w:p>
    <w:p w14:paraId="5FC39F91" w14:textId="0C2D64C2" w:rsidR="00D03C36" w:rsidRDefault="004B4DF2" w:rsidP="00D03C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Deliver against</w:t>
      </w:r>
      <w:r w:rsidR="0026386F">
        <w:rPr>
          <w:rFonts w:ascii="Arial" w:hAnsi="Arial" w:cs="Arial"/>
        </w:rPr>
        <w:t xml:space="preserve"> </w:t>
      </w:r>
      <w:r w:rsidR="00A91DBF">
        <w:rPr>
          <w:rFonts w:ascii="Arial" w:hAnsi="Arial" w:cs="Arial"/>
        </w:rPr>
        <w:t xml:space="preserve">all strategic </w:t>
      </w:r>
      <w:r w:rsidR="00D03C36" w:rsidRPr="00D03C36">
        <w:rPr>
          <w:rFonts w:ascii="Arial" w:hAnsi="Arial" w:cs="Arial"/>
        </w:rPr>
        <w:t xml:space="preserve">objectives set </w:t>
      </w:r>
      <w:r>
        <w:rPr>
          <w:rFonts w:ascii="Arial" w:hAnsi="Arial" w:cs="Arial"/>
        </w:rPr>
        <w:t xml:space="preserve">and agreed </w:t>
      </w:r>
      <w:r w:rsidR="00D03C36" w:rsidRPr="00D03C36">
        <w:rPr>
          <w:rFonts w:ascii="Arial" w:hAnsi="Arial" w:cs="Arial"/>
        </w:rPr>
        <w:t>by the board</w:t>
      </w:r>
      <w:r w:rsidR="002F2742">
        <w:rPr>
          <w:rFonts w:ascii="Arial" w:hAnsi="Arial" w:cs="Arial"/>
        </w:rPr>
        <w:t xml:space="preserve">, funders </w:t>
      </w:r>
      <w:r w:rsidR="00E61136">
        <w:rPr>
          <w:rFonts w:ascii="Arial" w:hAnsi="Arial" w:cs="Arial"/>
        </w:rPr>
        <w:t>and included in the business plan</w:t>
      </w:r>
    </w:p>
    <w:p w14:paraId="6ECD78DB" w14:textId="77BE31EF" w:rsidR="00D117F7" w:rsidRDefault="00D117F7" w:rsidP="00D03C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with the Chair and board members to develop </w:t>
      </w:r>
      <w:r w:rsidR="00D74170">
        <w:rPr>
          <w:rFonts w:ascii="Arial" w:hAnsi="Arial" w:cs="Arial"/>
        </w:rPr>
        <w:t xml:space="preserve">the </w:t>
      </w:r>
      <w:r w:rsidR="002F2742">
        <w:rPr>
          <w:rFonts w:ascii="Arial" w:hAnsi="Arial" w:cs="Arial"/>
        </w:rPr>
        <w:t xml:space="preserve">SFDC as an </w:t>
      </w:r>
      <w:r w:rsidR="00C143F4">
        <w:rPr>
          <w:rFonts w:ascii="Arial" w:hAnsi="Arial" w:cs="Arial"/>
        </w:rPr>
        <w:t>organisation</w:t>
      </w:r>
      <w:r w:rsidR="00EB074F">
        <w:rPr>
          <w:rFonts w:ascii="Arial" w:hAnsi="Arial" w:cs="Arial"/>
        </w:rPr>
        <w:t>,</w:t>
      </w:r>
      <w:r w:rsidR="002F2742">
        <w:rPr>
          <w:rFonts w:ascii="Arial" w:hAnsi="Arial" w:cs="Arial"/>
        </w:rPr>
        <w:t xml:space="preserve"> </w:t>
      </w:r>
      <w:r w:rsidR="00C143F4">
        <w:rPr>
          <w:rFonts w:ascii="Arial" w:hAnsi="Arial" w:cs="Arial"/>
        </w:rPr>
        <w:t>establishing</w:t>
      </w:r>
      <w:r w:rsidR="00EB074F">
        <w:rPr>
          <w:rFonts w:ascii="Arial" w:hAnsi="Arial" w:cs="Arial"/>
        </w:rPr>
        <w:t xml:space="preserve"> it</w:t>
      </w:r>
      <w:r w:rsidR="00C143F4">
        <w:rPr>
          <w:rFonts w:ascii="Arial" w:hAnsi="Arial" w:cs="Arial"/>
        </w:rPr>
        <w:t xml:space="preserve"> as a positive </w:t>
      </w:r>
      <w:r w:rsidR="00EB074F">
        <w:rPr>
          <w:rFonts w:ascii="Arial" w:hAnsi="Arial" w:cs="Arial"/>
        </w:rPr>
        <w:t>influenc</w:t>
      </w:r>
      <w:r w:rsidR="00C143F4">
        <w:rPr>
          <w:rFonts w:ascii="Arial" w:hAnsi="Arial" w:cs="Arial"/>
        </w:rPr>
        <w:t>ing body with excellent</w:t>
      </w:r>
      <w:r w:rsidR="00EB074F">
        <w:rPr>
          <w:rFonts w:ascii="Arial" w:hAnsi="Arial" w:cs="Arial"/>
        </w:rPr>
        <w:t xml:space="preserve"> reputation</w:t>
      </w:r>
    </w:p>
    <w:p w14:paraId="5BA25B13" w14:textId="6BD54E73" w:rsidR="00EB074F" w:rsidRDefault="008F4118" w:rsidP="00D03C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collaborative leadership </w:t>
      </w:r>
      <w:r w:rsidR="00D3540A">
        <w:rPr>
          <w:rFonts w:ascii="Arial" w:hAnsi="Arial" w:cs="Arial"/>
        </w:rPr>
        <w:t>to the sport for development sector</w:t>
      </w:r>
    </w:p>
    <w:p w14:paraId="712F80BE" w14:textId="61821D0A" w:rsidR="00D3540A" w:rsidRPr="00D03C36" w:rsidRDefault="00D3540A" w:rsidP="00D03C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 organisational leadership to the staff team</w:t>
      </w:r>
    </w:p>
    <w:p w14:paraId="7E8CC8EE" w14:textId="77777777" w:rsidR="004F4118" w:rsidRPr="00DD0BE8" w:rsidRDefault="004F4118" w:rsidP="004F4118">
      <w:pPr>
        <w:rPr>
          <w:rFonts w:ascii="Arial" w:hAnsi="Arial" w:cs="Arial"/>
          <w:b/>
          <w:bCs/>
        </w:rPr>
      </w:pPr>
      <w:r w:rsidRPr="00DD0BE8">
        <w:rPr>
          <w:rFonts w:ascii="Arial" w:hAnsi="Arial" w:cs="Arial"/>
          <w:b/>
          <w:bCs/>
        </w:rPr>
        <w:t>Partnerships</w:t>
      </w:r>
    </w:p>
    <w:p w14:paraId="7A055B47" w14:textId="6C8FAA4E" w:rsidR="0088191F" w:rsidRDefault="007A1398" w:rsidP="0026386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and strengthen </w:t>
      </w:r>
      <w:r w:rsidR="0026386F" w:rsidRPr="0026386F">
        <w:rPr>
          <w:rFonts w:ascii="Arial" w:hAnsi="Arial" w:cs="Arial"/>
        </w:rPr>
        <w:t>partnerships</w:t>
      </w:r>
      <w:r>
        <w:rPr>
          <w:rFonts w:ascii="Arial" w:hAnsi="Arial" w:cs="Arial"/>
        </w:rPr>
        <w:t xml:space="preserve"> between organisations across </w:t>
      </w:r>
      <w:r w:rsidR="008B291A">
        <w:rPr>
          <w:rFonts w:ascii="Arial" w:hAnsi="Arial" w:cs="Arial"/>
        </w:rPr>
        <w:t>the Movement</w:t>
      </w:r>
    </w:p>
    <w:p w14:paraId="3A8BA6B5" w14:textId="77777777" w:rsidR="005E0EEF" w:rsidRDefault="00871ACA" w:rsidP="0026386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Broker</w:t>
      </w:r>
      <w:r w:rsidR="0026386F" w:rsidRPr="002638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new </w:t>
      </w:r>
      <w:r w:rsidR="0026386F" w:rsidRPr="0026386F">
        <w:rPr>
          <w:rFonts w:ascii="Arial" w:hAnsi="Arial" w:cs="Arial"/>
        </w:rPr>
        <w:t>relationships</w:t>
      </w:r>
      <w:r w:rsidR="0088191F">
        <w:rPr>
          <w:rFonts w:ascii="Arial" w:hAnsi="Arial" w:cs="Arial"/>
        </w:rPr>
        <w:t xml:space="preserve"> </w:t>
      </w:r>
      <w:r w:rsidR="00E15889">
        <w:rPr>
          <w:rFonts w:ascii="Arial" w:hAnsi="Arial" w:cs="Arial"/>
        </w:rPr>
        <w:t xml:space="preserve">with organisations and sectors that further the </w:t>
      </w:r>
      <w:r w:rsidR="00D32E19">
        <w:rPr>
          <w:rFonts w:ascii="Arial" w:hAnsi="Arial" w:cs="Arial"/>
        </w:rPr>
        <w:t>awareness, reach and impact of sport for development</w:t>
      </w:r>
    </w:p>
    <w:p w14:paraId="1A874798" w14:textId="25578DD5" w:rsidR="0026386F" w:rsidRDefault="005E0EEF" w:rsidP="0026386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8191F">
        <w:rPr>
          <w:rFonts w:ascii="Arial" w:hAnsi="Arial" w:cs="Arial"/>
        </w:rPr>
        <w:t>hampion the potential of sport for development</w:t>
      </w:r>
      <w:r w:rsidR="0026386F" w:rsidRPr="0026386F">
        <w:rPr>
          <w:rFonts w:ascii="Arial" w:hAnsi="Arial" w:cs="Arial"/>
        </w:rPr>
        <w:t xml:space="preserve"> with funders</w:t>
      </w:r>
      <w:r w:rsidR="0088191F">
        <w:rPr>
          <w:rFonts w:ascii="Arial" w:hAnsi="Arial" w:cs="Arial"/>
        </w:rPr>
        <w:t xml:space="preserve"> and policy makers</w:t>
      </w:r>
    </w:p>
    <w:p w14:paraId="52D263E4" w14:textId="794A470F" w:rsidR="00536C5D" w:rsidRDefault="00536C5D" w:rsidP="00536C5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Manage the Coalition’s key partnerships, in accordance with the agreed MOU’s, including: Sport and Recreation Alliance</w:t>
      </w:r>
      <w:r w:rsidR="00123B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Made by Sport</w:t>
      </w:r>
      <w:r w:rsidR="00123BCB">
        <w:rPr>
          <w:rFonts w:ascii="Arial" w:hAnsi="Arial" w:cs="Arial"/>
        </w:rPr>
        <w:t xml:space="preserve"> and funders</w:t>
      </w:r>
    </w:p>
    <w:p w14:paraId="31950F73" w14:textId="399E8CDE" w:rsidR="00B12CFB" w:rsidRDefault="00B12CFB" w:rsidP="00536C5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Negotiate and manage any contracts </w:t>
      </w:r>
      <w:r w:rsidR="00B95690">
        <w:rPr>
          <w:rFonts w:ascii="Arial" w:hAnsi="Arial" w:cs="Arial"/>
        </w:rPr>
        <w:t>on behalf of the SFDC</w:t>
      </w:r>
    </w:p>
    <w:p w14:paraId="6C4EFB37" w14:textId="77777777" w:rsidR="00536C5D" w:rsidRPr="00DD0BE8" w:rsidRDefault="00536C5D" w:rsidP="00536C5D">
      <w:pPr>
        <w:rPr>
          <w:rFonts w:ascii="Arial" w:hAnsi="Arial" w:cs="Arial"/>
          <w:b/>
          <w:bCs/>
        </w:rPr>
      </w:pPr>
      <w:r w:rsidRPr="00DD0BE8">
        <w:rPr>
          <w:rFonts w:ascii="Arial" w:hAnsi="Arial" w:cs="Arial"/>
          <w:b/>
          <w:bCs/>
        </w:rPr>
        <w:t>Communications and advocacy</w:t>
      </w:r>
    </w:p>
    <w:p w14:paraId="2D086192" w14:textId="485CE385" w:rsidR="00536C5D" w:rsidRPr="0026386F" w:rsidRDefault="000D188A" w:rsidP="00536C5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Accountability for</w:t>
      </w:r>
      <w:r w:rsidR="0003124D">
        <w:rPr>
          <w:rFonts w:ascii="Arial" w:hAnsi="Arial" w:cs="Arial"/>
        </w:rPr>
        <w:t xml:space="preserve"> the delivery of</w:t>
      </w:r>
      <w:r>
        <w:rPr>
          <w:rFonts w:ascii="Arial" w:hAnsi="Arial" w:cs="Arial"/>
        </w:rPr>
        <w:t xml:space="preserve"> SFDC</w:t>
      </w:r>
      <w:r w:rsidR="0003124D">
        <w:rPr>
          <w:rFonts w:ascii="Arial" w:hAnsi="Arial" w:cs="Arial"/>
        </w:rPr>
        <w:t xml:space="preserve"> </w:t>
      </w:r>
      <w:r w:rsidR="00536C5D" w:rsidRPr="0026386F">
        <w:rPr>
          <w:rFonts w:ascii="Arial" w:hAnsi="Arial" w:cs="Arial"/>
        </w:rPr>
        <w:t>communications</w:t>
      </w:r>
      <w:r w:rsidR="00536C5D">
        <w:rPr>
          <w:rFonts w:ascii="Arial" w:hAnsi="Arial" w:cs="Arial"/>
        </w:rPr>
        <w:t xml:space="preserve"> (including </w:t>
      </w:r>
      <w:r w:rsidR="00536C5D" w:rsidRPr="0026386F">
        <w:rPr>
          <w:rFonts w:ascii="Arial" w:hAnsi="Arial" w:cs="Arial"/>
        </w:rPr>
        <w:t>web</w:t>
      </w:r>
      <w:r w:rsidR="00536C5D">
        <w:rPr>
          <w:rFonts w:ascii="Arial" w:hAnsi="Arial" w:cs="Arial"/>
        </w:rPr>
        <w:t>site, social media, press, events, etc)</w:t>
      </w:r>
      <w:r w:rsidR="00536C5D" w:rsidRPr="0026386F">
        <w:rPr>
          <w:rFonts w:ascii="Arial" w:hAnsi="Arial" w:cs="Arial"/>
        </w:rPr>
        <w:t xml:space="preserve"> </w:t>
      </w:r>
      <w:r w:rsidR="00536C5D">
        <w:rPr>
          <w:rFonts w:ascii="Arial" w:hAnsi="Arial" w:cs="Arial"/>
        </w:rPr>
        <w:t>and</w:t>
      </w:r>
      <w:r w:rsidR="00536C5D" w:rsidRPr="0026386F">
        <w:rPr>
          <w:rFonts w:ascii="Arial" w:hAnsi="Arial" w:cs="Arial"/>
        </w:rPr>
        <w:t xml:space="preserve"> external relations </w:t>
      </w:r>
      <w:r w:rsidR="00536C5D">
        <w:rPr>
          <w:rFonts w:ascii="Arial" w:hAnsi="Arial" w:cs="Arial"/>
        </w:rPr>
        <w:t>to develop and create</w:t>
      </w:r>
      <w:r w:rsidR="00536C5D" w:rsidRPr="0026386F">
        <w:rPr>
          <w:rFonts w:ascii="Arial" w:hAnsi="Arial" w:cs="Arial"/>
        </w:rPr>
        <w:t xml:space="preserve"> a strong brand</w:t>
      </w:r>
      <w:r w:rsidR="00536C5D">
        <w:rPr>
          <w:rFonts w:ascii="Arial" w:hAnsi="Arial" w:cs="Arial"/>
        </w:rPr>
        <w:t xml:space="preserve"> and voice</w:t>
      </w:r>
    </w:p>
    <w:p w14:paraId="3593E9CB" w14:textId="63A3AA94" w:rsidR="00536C5D" w:rsidRDefault="00536C5D" w:rsidP="00536C5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Convene leaders and organisations</w:t>
      </w:r>
      <w:r w:rsidRPr="0026386F">
        <w:rPr>
          <w:rFonts w:ascii="Arial" w:hAnsi="Arial" w:cs="Arial"/>
        </w:rPr>
        <w:t xml:space="preserve"> to </w:t>
      </w:r>
      <w:r w:rsidR="00105795">
        <w:rPr>
          <w:rFonts w:ascii="Arial" w:hAnsi="Arial" w:cs="Arial"/>
        </w:rPr>
        <w:t xml:space="preserve">shape the role and approach to </w:t>
      </w:r>
      <w:r w:rsidR="00275E61">
        <w:rPr>
          <w:rFonts w:ascii="Arial" w:hAnsi="Arial" w:cs="Arial"/>
        </w:rPr>
        <w:t>SFDC’s advocacy on behalf of the sector</w:t>
      </w:r>
    </w:p>
    <w:p w14:paraId="3E32A5E3" w14:textId="431A3B06" w:rsidR="00275E61" w:rsidRDefault="00536C5D" w:rsidP="00B3123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75E61">
        <w:rPr>
          <w:rFonts w:ascii="Arial" w:hAnsi="Arial" w:cs="Arial"/>
        </w:rPr>
        <w:t xml:space="preserve">Act as the </w:t>
      </w:r>
      <w:r w:rsidR="00275E61" w:rsidRPr="00275E61">
        <w:rPr>
          <w:rFonts w:ascii="Arial" w:hAnsi="Arial" w:cs="Arial"/>
        </w:rPr>
        <w:t xml:space="preserve">spokesperson for the SFDC </w:t>
      </w:r>
      <w:r w:rsidR="00275E61">
        <w:rPr>
          <w:rFonts w:ascii="Arial" w:hAnsi="Arial" w:cs="Arial"/>
        </w:rPr>
        <w:t xml:space="preserve">and where appropriate </w:t>
      </w:r>
      <w:r w:rsidR="00A35F81">
        <w:rPr>
          <w:rFonts w:ascii="Arial" w:hAnsi="Arial" w:cs="Arial"/>
        </w:rPr>
        <w:t>the sport for development Movement</w:t>
      </w:r>
    </w:p>
    <w:p w14:paraId="46AD1DBB" w14:textId="77777777" w:rsidR="00275E61" w:rsidRDefault="00275E61" w:rsidP="00A35F81">
      <w:pPr>
        <w:pStyle w:val="ListParagraph"/>
        <w:rPr>
          <w:rFonts w:ascii="Arial" w:hAnsi="Arial" w:cs="Arial"/>
        </w:rPr>
      </w:pPr>
    </w:p>
    <w:p w14:paraId="7F2C8616" w14:textId="1391E719" w:rsidR="004F4118" w:rsidRPr="00DD0BE8" w:rsidRDefault="00434665" w:rsidP="00275E61">
      <w:pPr>
        <w:ind w:left="360"/>
        <w:rPr>
          <w:rFonts w:ascii="Arial" w:hAnsi="Arial" w:cs="Arial"/>
          <w:b/>
          <w:bCs/>
        </w:rPr>
      </w:pPr>
      <w:r w:rsidRPr="00DD0BE8">
        <w:rPr>
          <w:rFonts w:ascii="Arial" w:hAnsi="Arial" w:cs="Arial"/>
          <w:b/>
          <w:bCs/>
        </w:rPr>
        <w:t xml:space="preserve">Operations and Governance </w:t>
      </w:r>
    </w:p>
    <w:p w14:paraId="6A20F4DF" w14:textId="0E57AA6D" w:rsidR="00CA1615" w:rsidRDefault="00CA1615" w:rsidP="0026386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1615">
        <w:rPr>
          <w:rFonts w:ascii="Arial" w:hAnsi="Arial" w:cs="Arial"/>
        </w:rPr>
        <w:t xml:space="preserve">Oversee the </w:t>
      </w:r>
      <w:r w:rsidR="00C65228">
        <w:rPr>
          <w:rFonts w:ascii="Arial" w:hAnsi="Arial" w:cs="Arial"/>
        </w:rPr>
        <w:t>Coalition’s</w:t>
      </w:r>
      <w:r w:rsidRPr="00CA1615">
        <w:rPr>
          <w:rFonts w:ascii="Arial" w:hAnsi="Arial" w:cs="Arial"/>
        </w:rPr>
        <w:t xml:space="preserve"> </w:t>
      </w:r>
      <w:r w:rsidR="00A35F81">
        <w:rPr>
          <w:rFonts w:ascii="Arial" w:hAnsi="Arial" w:cs="Arial"/>
        </w:rPr>
        <w:t xml:space="preserve">finances </w:t>
      </w:r>
      <w:r w:rsidR="0072285D">
        <w:rPr>
          <w:rFonts w:ascii="Arial" w:hAnsi="Arial" w:cs="Arial"/>
        </w:rPr>
        <w:t xml:space="preserve">ensuring its </w:t>
      </w:r>
      <w:r w:rsidR="007D347A">
        <w:rPr>
          <w:rFonts w:ascii="Arial" w:hAnsi="Arial" w:cs="Arial"/>
        </w:rPr>
        <w:t>resilience</w:t>
      </w:r>
      <w:r w:rsidR="00A35F81">
        <w:rPr>
          <w:rFonts w:ascii="Arial" w:hAnsi="Arial" w:cs="Arial"/>
        </w:rPr>
        <w:t xml:space="preserve"> and </w:t>
      </w:r>
      <w:proofErr w:type="gramStart"/>
      <w:r w:rsidR="00A35F81">
        <w:rPr>
          <w:rFonts w:ascii="Arial" w:hAnsi="Arial" w:cs="Arial"/>
        </w:rPr>
        <w:t>long term</w:t>
      </w:r>
      <w:proofErr w:type="gramEnd"/>
      <w:r w:rsidR="00A35F81">
        <w:rPr>
          <w:rFonts w:ascii="Arial" w:hAnsi="Arial" w:cs="Arial"/>
        </w:rPr>
        <w:t xml:space="preserve"> sustainability</w:t>
      </w:r>
    </w:p>
    <w:p w14:paraId="0D5F0B05" w14:textId="46F39B4C" w:rsidR="0026386F" w:rsidRPr="0026386F" w:rsidRDefault="00C65228" w:rsidP="0026386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Lead all fundraising activities</w:t>
      </w:r>
    </w:p>
    <w:p w14:paraId="123689E6" w14:textId="4796992B" w:rsidR="00910BB8" w:rsidRDefault="00910BB8" w:rsidP="00910BB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03C36">
        <w:rPr>
          <w:rFonts w:ascii="Arial" w:hAnsi="Arial" w:cs="Arial"/>
        </w:rPr>
        <w:t xml:space="preserve">Build </w:t>
      </w:r>
      <w:r>
        <w:rPr>
          <w:rFonts w:ascii="Arial" w:hAnsi="Arial" w:cs="Arial"/>
        </w:rPr>
        <w:t xml:space="preserve">and manage </w:t>
      </w:r>
      <w:r w:rsidRPr="00D03C36">
        <w:rPr>
          <w:rFonts w:ascii="Arial" w:hAnsi="Arial" w:cs="Arial"/>
        </w:rPr>
        <w:t xml:space="preserve">an effective </w:t>
      </w:r>
      <w:r w:rsidR="00811CCC">
        <w:rPr>
          <w:rFonts w:ascii="Arial" w:hAnsi="Arial" w:cs="Arial"/>
        </w:rPr>
        <w:t>staff</w:t>
      </w:r>
      <w:r>
        <w:rPr>
          <w:rFonts w:ascii="Arial" w:hAnsi="Arial" w:cs="Arial"/>
        </w:rPr>
        <w:t xml:space="preserve"> team that works to deliver the </w:t>
      </w:r>
      <w:r w:rsidR="00811CCC">
        <w:rPr>
          <w:rFonts w:ascii="Arial" w:hAnsi="Arial" w:cs="Arial"/>
        </w:rPr>
        <w:t>SFDC</w:t>
      </w:r>
      <w:r>
        <w:rPr>
          <w:rFonts w:ascii="Arial" w:hAnsi="Arial" w:cs="Arial"/>
        </w:rPr>
        <w:t xml:space="preserve">’s business plan and further its mission, in line with the </w:t>
      </w:r>
      <w:r w:rsidR="00434665">
        <w:rPr>
          <w:rFonts w:ascii="Arial" w:hAnsi="Arial" w:cs="Arial"/>
        </w:rPr>
        <w:t>SFDC</w:t>
      </w:r>
      <w:r>
        <w:rPr>
          <w:rFonts w:ascii="Arial" w:hAnsi="Arial" w:cs="Arial"/>
        </w:rPr>
        <w:t>’s values</w:t>
      </w:r>
    </w:p>
    <w:p w14:paraId="5154F02E" w14:textId="5F5B668C" w:rsidR="00536C5D" w:rsidRDefault="00536C5D" w:rsidP="00E828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96899">
        <w:rPr>
          <w:rFonts w:ascii="Arial" w:hAnsi="Arial" w:cs="Arial"/>
        </w:rPr>
        <w:t>Identify</w:t>
      </w:r>
      <w:r>
        <w:rPr>
          <w:rFonts w:ascii="Arial" w:hAnsi="Arial" w:cs="Arial"/>
        </w:rPr>
        <w:t xml:space="preserve"> and mitigate</w:t>
      </w:r>
      <w:r w:rsidRPr="00096899">
        <w:rPr>
          <w:rFonts w:ascii="Arial" w:hAnsi="Arial" w:cs="Arial"/>
        </w:rPr>
        <w:t xml:space="preserve"> risks</w:t>
      </w:r>
      <w:r>
        <w:rPr>
          <w:rFonts w:ascii="Arial" w:hAnsi="Arial" w:cs="Arial"/>
        </w:rPr>
        <w:t>, escalating these to the Board as required</w:t>
      </w:r>
    </w:p>
    <w:p w14:paraId="5079F91A" w14:textId="5A47C44F" w:rsidR="00434665" w:rsidRDefault="005413C7" w:rsidP="00E828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that the SFDC’s governance structure is facilitated </w:t>
      </w:r>
      <w:r w:rsidR="00B12CFB">
        <w:rPr>
          <w:rFonts w:ascii="Arial" w:hAnsi="Arial" w:cs="Arial"/>
        </w:rPr>
        <w:t xml:space="preserve">and the organisation is appropriately interfacing with the board. </w:t>
      </w:r>
    </w:p>
    <w:p w14:paraId="0E42F420" w14:textId="46672457" w:rsidR="00B12CFB" w:rsidRDefault="00B12CFB" w:rsidP="00E828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Develop and manage positive working relationships with all board members and chair.</w:t>
      </w:r>
    </w:p>
    <w:p w14:paraId="663354C4" w14:textId="77777777" w:rsidR="00B12CFB" w:rsidRPr="00B12CFB" w:rsidRDefault="00B12CFB" w:rsidP="00B12CFB">
      <w:pPr>
        <w:pStyle w:val="ListParagraph"/>
        <w:rPr>
          <w:rFonts w:ascii="Arial" w:hAnsi="Arial" w:cs="Arial"/>
          <w:b/>
          <w:highlight w:val="yellow"/>
        </w:rPr>
      </w:pPr>
    </w:p>
    <w:p w14:paraId="2C2F877E" w14:textId="128EEA28" w:rsidR="00FC4520" w:rsidRDefault="00FC4520" w:rsidP="00FC4520">
      <w:pPr>
        <w:rPr>
          <w:rFonts w:ascii="Arial" w:hAnsi="Arial" w:cs="Arial"/>
          <w:b/>
        </w:rPr>
      </w:pPr>
      <w:r w:rsidRPr="00FC4520">
        <w:rPr>
          <w:rFonts w:ascii="Arial" w:hAnsi="Arial" w:cs="Arial"/>
          <w:b/>
        </w:rPr>
        <w:t>Person specification</w:t>
      </w:r>
    </w:p>
    <w:p w14:paraId="776050E2" w14:textId="571E0B6C" w:rsidR="00114CA7" w:rsidRDefault="00114CA7" w:rsidP="00FC45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</w:t>
      </w:r>
    </w:p>
    <w:p w14:paraId="17E81133" w14:textId="132DF6D2" w:rsidR="00B95690" w:rsidRPr="00B95690" w:rsidRDefault="00BF30B3" w:rsidP="00B956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Developing</w:t>
      </w:r>
      <w:r w:rsidR="00B95690" w:rsidRPr="00D03C36">
        <w:rPr>
          <w:rFonts w:ascii="Arial" w:hAnsi="Arial" w:cs="Arial"/>
        </w:rPr>
        <w:t xml:space="preserve"> </w:t>
      </w:r>
      <w:r w:rsidR="004F5CFA">
        <w:rPr>
          <w:rFonts w:ascii="Arial" w:hAnsi="Arial" w:cs="Arial"/>
        </w:rPr>
        <w:t>organisation wide strategic plans</w:t>
      </w:r>
    </w:p>
    <w:p w14:paraId="1F31DC51" w14:textId="16C0927A" w:rsidR="00B95690" w:rsidRDefault="004B761C" w:rsidP="00B956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95690">
        <w:rPr>
          <w:rFonts w:ascii="Arial" w:hAnsi="Arial" w:cs="Arial"/>
        </w:rPr>
        <w:t>ncome generation</w:t>
      </w:r>
      <w:r w:rsidR="00BF02C1">
        <w:rPr>
          <w:rFonts w:ascii="Arial" w:hAnsi="Arial" w:cs="Arial"/>
        </w:rPr>
        <w:t xml:space="preserve"> </w:t>
      </w:r>
      <w:r w:rsidR="008B5141">
        <w:rPr>
          <w:rFonts w:ascii="Arial" w:hAnsi="Arial" w:cs="Arial"/>
        </w:rPr>
        <w:t>within the sport/ charity sector</w:t>
      </w:r>
    </w:p>
    <w:p w14:paraId="20D39312" w14:textId="024A1861" w:rsidR="00BF02C1" w:rsidRDefault="009B69B4" w:rsidP="00B956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Managing complex multi partner relationships </w:t>
      </w:r>
    </w:p>
    <w:p w14:paraId="6F960053" w14:textId="4EC157A3" w:rsidR="008B5141" w:rsidRDefault="00BF30B3" w:rsidP="00B956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Minimum three years l</w:t>
      </w:r>
      <w:r w:rsidR="008B5141">
        <w:rPr>
          <w:rFonts w:ascii="Arial" w:hAnsi="Arial" w:cs="Arial"/>
        </w:rPr>
        <w:t xml:space="preserve">eadership role within a similar organisation </w:t>
      </w:r>
      <w:r w:rsidR="00DA40CA">
        <w:rPr>
          <w:rFonts w:ascii="Arial" w:hAnsi="Arial" w:cs="Arial"/>
        </w:rPr>
        <w:t xml:space="preserve">or of a team </w:t>
      </w:r>
    </w:p>
    <w:p w14:paraId="082F8C97" w14:textId="2847AEE5" w:rsidR="008B5141" w:rsidRDefault="008B5141" w:rsidP="00B956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Charity sector experience or depth understanding </w:t>
      </w:r>
    </w:p>
    <w:p w14:paraId="610D41A2" w14:textId="384468F9" w:rsidR="009F29BE" w:rsidRDefault="00FB00AB" w:rsidP="00B956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Championing or advocating for a cause</w:t>
      </w:r>
      <w:r w:rsidR="00475E05">
        <w:rPr>
          <w:rFonts w:ascii="Arial" w:hAnsi="Arial" w:cs="Arial"/>
        </w:rPr>
        <w:t xml:space="preserve">, </w:t>
      </w:r>
      <w:proofErr w:type="gramStart"/>
      <w:r w:rsidR="00475E05">
        <w:rPr>
          <w:rFonts w:ascii="Arial" w:hAnsi="Arial" w:cs="Arial"/>
        </w:rPr>
        <w:t>community</w:t>
      </w:r>
      <w:proofErr w:type="gramEnd"/>
      <w:r w:rsidR="00475E05">
        <w:rPr>
          <w:rFonts w:ascii="Arial" w:hAnsi="Arial" w:cs="Arial"/>
        </w:rPr>
        <w:t xml:space="preserve"> or organisation</w:t>
      </w:r>
    </w:p>
    <w:p w14:paraId="337BF30C" w14:textId="72788EB7" w:rsidR="005B7DBC" w:rsidRPr="00D03C36" w:rsidRDefault="008358C9" w:rsidP="00B956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Building and developing staff teams</w:t>
      </w:r>
    </w:p>
    <w:p w14:paraId="6C6A6EB1" w14:textId="367E0F85" w:rsidR="00114CA7" w:rsidRDefault="00114CA7" w:rsidP="00FC45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Skills </w:t>
      </w:r>
    </w:p>
    <w:p w14:paraId="5A9C2E89" w14:textId="666CA3E0" w:rsidR="00BF02C1" w:rsidRPr="00D03C36" w:rsidRDefault="001C2F8E" w:rsidP="00BF02C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Financial, operational and risk management </w:t>
      </w:r>
    </w:p>
    <w:p w14:paraId="482E7147" w14:textId="3BFB23E8" w:rsidR="00BF02C1" w:rsidRDefault="00BF02C1" w:rsidP="00BF02C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03C36">
        <w:rPr>
          <w:rFonts w:ascii="Arial" w:hAnsi="Arial" w:cs="Arial"/>
        </w:rPr>
        <w:t>Outstanding organi</w:t>
      </w:r>
      <w:r>
        <w:rPr>
          <w:rFonts w:ascii="Arial" w:hAnsi="Arial" w:cs="Arial"/>
        </w:rPr>
        <w:t>s</w:t>
      </w:r>
      <w:r w:rsidRPr="00D03C36">
        <w:rPr>
          <w:rFonts w:ascii="Arial" w:hAnsi="Arial" w:cs="Arial"/>
        </w:rPr>
        <w:t>ation abilities</w:t>
      </w:r>
    </w:p>
    <w:p w14:paraId="2C9D4B9B" w14:textId="33F89A39" w:rsidR="00BF02C1" w:rsidRDefault="00BF02C1" w:rsidP="00BF02C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03C36">
        <w:rPr>
          <w:rFonts w:ascii="Arial" w:hAnsi="Arial" w:cs="Arial"/>
        </w:rPr>
        <w:t>Excellent communication (oral and written) and public speaking skills</w:t>
      </w:r>
    </w:p>
    <w:p w14:paraId="63414C6E" w14:textId="7B69197B" w:rsidR="00292892" w:rsidRDefault="00292892" w:rsidP="00BF02C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Building and maintaining positive partnerships </w:t>
      </w:r>
      <w:r w:rsidR="00A00EC9">
        <w:rPr>
          <w:rFonts w:ascii="Arial" w:hAnsi="Arial" w:cs="Arial"/>
        </w:rPr>
        <w:t xml:space="preserve">to deliver outcomes </w:t>
      </w:r>
    </w:p>
    <w:p w14:paraId="0A0376B4" w14:textId="3849C429" w:rsidR="00A00EC9" w:rsidRDefault="00A00EC9" w:rsidP="00BF02C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Prioritisation and effective time management </w:t>
      </w:r>
    </w:p>
    <w:p w14:paraId="00F73044" w14:textId="7F773AC5" w:rsidR="000F0A1A" w:rsidRPr="00BF02C1" w:rsidRDefault="000F0A1A" w:rsidP="00BF02C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Strategic thinking </w:t>
      </w:r>
      <w:r w:rsidR="00AC0901">
        <w:rPr>
          <w:rFonts w:ascii="Arial" w:hAnsi="Arial" w:cs="Arial"/>
        </w:rPr>
        <w:t xml:space="preserve">and problem solving </w:t>
      </w:r>
    </w:p>
    <w:p w14:paraId="1D261FBC" w14:textId="77777777" w:rsidR="00BF02C1" w:rsidRDefault="00BF02C1" w:rsidP="00FC4520">
      <w:pPr>
        <w:rPr>
          <w:rFonts w:ascii="Arial" w:hAnsi="Arial" w:cs="Arial"/>
          <w:b/>
        </w:rPr>
      </w:pPr>
    </w:p>
    <w:p w14:paraId="2E37AC1F" w14:textId="5BD1ACD0" w:rsidR="00114CA7" w:rsidRPr="00FC4520" w:rsidRDefault="00B92B09" w:rsidP="00FC45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Attributes</w:t>
      </w:r>
    </w:p>
    <w:p w14:paraId="09175DD6" w14:textId="70D7B312" w:rsidR="00F6055E" w:rsidRDefault="00521A69" w:rsidP="00D03C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Excellent inter- personal skills and ability to build c</w:t>
      </w:r>
      <w:r w:rsidR="00F6055E">
        <w:rPr>
          <w:rFonts w:ascii="Arial" w:hAnsi="Arial" w:cs="Arial"/>
        </w:rPr>
        <w:t xml:space="preserve">ollaborative </w:t>
      </w:r>
      <w:r>
        <w:rPr>
          <w:rFonts w:ascii="Arial" w:hAnsi="Arial" w:cs="Arial"/>
        </w:rPr>
        <w:t xml:space="preserve">culture internally and externally </w:t>
      </w:r>
    </w:p>
    <w:p w14:paraId="1DFDAC8E" w14:textId="25753F23" w:rsidR="001C2F8E" w:rsidRDefault="001C2F8E" w:rsidP="00D03C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Values- led, with credi</w:t>
      </w:r>
      <w:r w:rsidR="00240C29">
        <w:rPr>
          <w:rFonts w:ascii="Arial" w:hAnsi="Arial" w:cs="Arial"/>
        </w:rPr>
        <w:t xml:space="preserve">bility, </w:t>
      </w:r>
      <w:proofErr w:type="gramStart"/>
      <w:r w:rsidR="00240C29">
        <w:rPr>
          <w:rFonts w:ascii="Arial" w:hAnsi="Arial" w:cs="Arial"/>
        </w:rPr>
        <w:t>empathy</w:t>
      </w:r>
      <w:proofErr w:type="gramEnd"/>
      <w:r w:rsidR="00240C29">
        <w:rPr>
          <w:rFonts w:ascii="Arial" w:hAnsi="Arial" w:cs="Arial"/>
        </w:rPr>
        <w:t xml:space="preserve"> and passion for social good</w:t>
      </w:r>
    </w:p>
    <w:p w14:paraId="7492FDFF" w14:textId="4DB68BF5" w:rsidR="0037572B" w:rsidRDefault="00BD0981" w:rsidP="000B4A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D0981">
        <w:rPr>
          <w:rFonts w:ascii="Arial" w:hAnsi="Arial" w:cs="Arial"/>
        </w:rPr>
        <w:t>Ability to remain c</w:t>
      </w:r>
      <w:r w:rsidR="00442FDD">
        <w:rPr>
          <w:rFonts w:ascii="Arial" w:hAnsi="Arial" w:cs="Arial"/>
        </w:rPr>
        <w:t>alm</w:t>
      </w:r>
      <w:r w:rsidRPr="00BD0981">
        <w:rPr>
          <w:rFonts w:ascii="Arial" w:hAnsi="Arial" w:cs="Arial"/>
        </w:rPr>
        <w:t xml:space="preserve"> under pressure and </w:t>
      </w:r>
      <w:r>
        <w:rPr>
          <w:rFonts w:ascii="Arial" w:hAnsi="Arial" w:cs="Arial"/>
        </w:rPr>
        <w:t>objectively</w:t>
      </w:r>
      <w:r w:rsidRPr="00BD0981">
        <w:rPr>
          <w:rFonts w:ascii="Arial" w:hAnsi="Arial" w:cs="Arial"/>
        </w:rPr>
        <w:t xml:space="preserve"> examine situations </w:t>
      </w:r>
      <w:r>
        <w:rPr>
          <w:rFonts w:ascii="Arial" w:hAnsi="Arial" w:cs="Arial"/>
        </w:rPr>
        <w:t>before making decisions/ taking action</w:t>
      </w:r>
    </w:p>
    <w:p w14:paraId="61FFC2A0" w14:textId="4C66F731" w:rsidR="00344294" w:rsidRPr="00BD0981" w:rsidRDefault="00344294" w:rsidP="000B4A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Flexible and </w:t>
      </w:r>
      <w:r w:rsidR="00DA40CA">
        <w:rPr>
          <w:rFonts w:ascii="Arial" w:hAnsi="Arial" w:cs="Arial"/>
        </w:rPr>
        <w:t>adaptable, at pace if required</w:t>
      </w:r>
    </w:p>
    <w:p w14:paraId="582269A7" w14:textId="5903BD4A" w:rsidR="009B69B4" w:rsidRDefault="00BD0981" w:rsidP="00D03C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Able to influence </w:t>
      </w:r>
      <w:r w:rsidR="00344294">
        <w:rPr>
          <w:rFonts w:ascii="Arial" w:hAnsi="Arial" w:cs="Arial"/>
        </w:rPr>
        <w:t>others and on behalf of others</w:t>
      </w:r>
    </w:p>
    <w:p w14:paraId="6486B84D" w14:textId="4620FC4C" w:rsidR="00D03C36" w:rsidRDefault="00D03C36" w:rsidP="00D03C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03C36">
        <w:rPr>
          <w:rFonts w:ascii="Arial" w:hAnsi="Arial" w:cs="Arial"/>
        </w:rPr>
        <w:t>An analytical mind capable</w:t>
      </w:r>
      <w:r w:rsidR="00F6055E">
        <w:rPr>
          <w:rFonts w:ascii="Arial" w:hAnsi="Arial" w:cs="Arial"/>
        </w:rPr>
        <w:t xml:space="preserve"> of creative </w:t>
      </w:r>
      <w:r w:rsidRPr="00D03C36">
        <w:rPr>
          <w:rFonts w:ascii="Arial" w:hAnsi="Arial" w:cs="Arial"/>
        </w:rPr>
        <w:t>thinking to solve problems</w:t>
      </w:r>
    </w:p>
    <w:p w14:paraId="2978065D" w14:textId="457C3B9C" w:rsidR="00D03C36" w:rsidRPr="00282CB7" w:rsidRDefault="00EF1AA0" w:rsidP="00282CB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Understanding of the sport for development sector</w:t>
      </w:r>
    </w:p>
    <w:sectPr w:rsidR="00D03C36" w:rsidRPr="00282CB7" w:rsidSect="00D03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Arial"/>
    <w:charset w:val="00"/>
    <w:family w:val="auto"/>
    <w:pitch w:val="variable"/>
    <w:sig w:usb0="A0000A2F" w:usb1="5000205B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0DB8"/>
    <w:multiLevelType w:val="multilevel"/>
    <w:tmpl w:val="F3CE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D3E65"/>
    <w:multiLevelType w:val="multilevel"/>
    <w:tmpl w:val="F3A4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4576B9"/>
    <w:multiLevelType w:val="multilevel"/>
    <w:tmpl w:val="DF8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ED77FE"/>
    <w:multiLevelType w:val="hybridMultilevel"/>
    <w:tmpl w:val="5422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36"/>
    <w:rsid w:val="0003124D"/>
    <w:rsid w:val="00031BD9"/>
    <w:rsid w:val="00034FA9"/>
    <w:rsid w:val="00037C00"/>
    <w:rsid w:val="00037C95"/>
    <w:rsid w:val="00044C63"/>
    <w:rsid w:val="000614FE"/>
    <w:rsid w:val="00083BEF"/>
    <w:rsid w:val="000840D7"/>
    <w:rsid w:val="00096899"/>
    <w:rsid w:val="000C34AA"/>
    <w:rsid w:val="000D188A"/>
    <w:rsid w:val="000F0A1A"/>
    <w:rsid w:val="00105795"/>
    <w:rsid w:val="00110642"/>
    <w:rsid w:val="00114CA7"/>
    <w:rsid w:val="00117F82"/>
    <w:rsid w:val="00123BCB"/>
    <w:rsid w:val="00131C70"/>
    <w:rsid w:val="001864C0"/>
    <w:rsid w:val="001C2F8E"/>
    <w:rsid w:val="001F6C2B"/>
    <w:rsid w:val="002045E0"/>
    <w:rsid w:val="00204D2E"/>
    <w:rsid w:val="002127ED"/>
    <w:rsid w:val="00240C29"/>
    <w:rsid w:val="0026386F"/>
    <w:rsid w:val="00275E61"/>
    <w:rsid w:val="00282CB7"/>
    <w:rsid w:val="002861F9"/>
    <w:rsid w:val="00292892"/>
    <w:rsid w:val="002F2742"/>
    <w:rsid w:val="002F678F"/>
    <w:rsid w:val="00344294"/>
    <w:rsid w:val="0037572B"/>
    <w:rsid w:val="00382478"/>
    <w:rsid w:val="003A4D10"/>
    <w:rsid w:val="003D0F3B"/>
    <w:rsid w:val="003D3C1C"/>
    <w:rsid w:val="00423A1B"/>
    <w:rsid w:val="00434290"/>
    <w:rsid w:val="00434665"/>
    <w:rsid w:val="00442FDD"/>
    <w:rsid w:val="004631E9"/>
    <w:rsid w:val="00475E05"/>
    <w:rsid w:val="00477E7C"/>
    <w:rsid w:val="004B02B8"/>
    <w:rsid w:val="004B4DF2"/>
    <w:rsid w:val="004B761C"/>
    <w:rsid w:val="004F0D55"/>
    <w:rsid w:val="004F4118"/>
    <w:rsid w:val="004F5CFA"/>
    <w:rsid w:val="00500EC9"/>
    <w:rsid w:val="00514699"/>
    <w:rsid w:val="00521A69"/>
    <w:rsid w:val="00536C5D"/>
    <w:rsid w:val="005413C7"/>
    <w:rsid w:val="005B1376"/>
    <w:rsid w:val="005B7DBC"/>
    <w:rsid w:val="005C22D8"/>
    <w:rsid w:val="005E0EEF"/>
    <w:rsid w:val="005E70C0"/>
    <w:rsid w:val="00615E18"/>
    <w:rsid w:val="00617390"/>
    <w:rsid w:val="006322AA"/>
    <w:rsid w:val="006A61FE"/>
    <w:rsid w:val="006B39B8"/>
    <w:rsid w:val="006E25F6"/>
    <w:rsid w:val="007140AF"/>
    <w:rsid w:val="007148B6"/>
    <w:rsid w:val="0072285D"/>
    <w:rsid w:val="00724570"/>
    <w:rsid w:val="007A1398"/>
    <w:rsid w:val="007A53C7"/>
    <w:rsid w:val="007D347A"/>
    <w:rsid w:val="007F17FA"/>
    <w:rsid w:val="00811CCC"/>
    <w:rsid w:val="008206FB"/>
    <w:rsid w:val="008358C9"/>
    <w:rsid w:val="00850F5E"/>
    <w:rsid w:val="00871ACA"/>
    <w:rsid w:val="008726F3"/>
    <w:rsid w:val="0088191F"/>
    <w:rsid w:val="008A6FE6"/>
    <w:rsid w:val="008B291A"/>
    <w:rsid w:val="008B5141"/>
    <w:rsid w:val="008F4118"/>
    <w:rsid w:val="00910BB8"/>
    <w:rsid w:val="0095141A"/>
    <w:rsid w:val="009566F5"/>
    <w:rsid w:val="00971171"/>
    <w:rsid w:val="0099583F"/>
    <w:rsid w:val="009B69B4"/>
    <w:rsid w:val="009F29BE"/>
    <w:rsid w:val="00A002BD"/>
    <w:rsid w:val="00A00EC9"/>
    <w:rsid w:val="00A35F81"/>
    <w:rsid w:val="00A82D8C"/>
    <w:rsid w:val="00A91DBF"/>
    <w:rsid w:val="00A96347"/>
    <w:rsid w:val="00AC007B"/>
    <w:rsid w:val="00AC0901"/>
    <w:rsid w:val="00B12CFB"/>
    <w:rsid w:val="00B92B09"/>
    <w:rsid w:val="00B93231"/>
    <w:rsid w:val="00B95690"/>
    <w:rsid w:val="00BA45CB"/>
    <w:rsid w:val="00BC14D7"/>
    <w:rsid w:val="00BD0981"/>
    <w:rsid w:val="00BF02C1"/>
    <w:rsid w:val="00BF30B3"/>
    <w:rsid w:val="00C143F4"/>
    <w:rsid w:val="00C361B2"/>
    <w:rsid w:val="00C43AF1"/>
    <w:rsid w:val="00C65228"/>
    <w:rsid w:val="00C91212"/>
    <w:rsid w:val="00CA1615"/>
    <w:rsid w:val="00D026C8"/>
    <w:rsid w:val="00D03C36"/>
    <w:rsid w:val="00D117F7"/>
    <w:rsid w:val="00D16934"/>
    <w:rsid w:val="00D32E19"/>
    <w:rsid w:val="00D3540A"/>
    <w:rsid w:val="00D6462F"/>
    <w:rsid w:val="00D74170"/>
    <w:rsid w:val="00D94328"/>
    <w:rsid w:val="00DA40CA"/>
    <w:rsid w:val="00DC38EF"/>
    <w:rsid w:val="00DD0BE8"/>
    <w:rsid w:val="00DD0F53"/>
    <w:rsid w:val="00DF48BD"/>
    <w:rsid w:val="00E15889"/>
    <w:rsid w:val="00E42FEB"/>
    <w:rsid w:val="00E61136"/>
    <w:rsid w:val="00E8284E"/>
    <w:rsid w:val="00EB074F"/>
    <w:rsid w:val="00ED5EC9"/>
    <w:rsid w:val="00ED7AB7"/>
    <w:rsid w:val="00EE11D0"/>
    <w:rsid w:val="00EE1728"/>
    <w:rsid w:val="00EE4A09"/>
    <w:rsid w:val="00EF1AA0"/>
    <w:rsid w:val="00F37356"/>
    <w:rsid w:val="00F6055E"/>
    <w:rsid w:val="00FB00AB"/>
    <w:rsid w:val="00F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D7AA"/>
  <w15:chartTrackingRefBased/>
  <w15:docId w15:val="{3AA74E61-9FE6-48A0-9CFC-DCB494BD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231"/>
  </w:style>
  <w:style w:type="paragraph" w:styleId="Heading1">
    <w:name w:val="heading 1"/>
    <w:basedOn w:val="Normal"/>
    <w:next w:val="Normal"/>
    <w:link w:val="Heading1Char"/>
    <w:uiPriority w:val="9"/>
    <w:qFormat/>
    <w:rsid w:val="00B93231"/>
    <w:pPr>
      <w:spacing w:after="0" w:line="240" w:lineRule="auto"/>
      <w:outlineLvl w:val="0"/>
    </w:pPr>
    <w:rPr>
      <w:b/>
      <w:color w:val="1B2965" w:themeColor="text1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231"/>
    <w:pPr>
      <w:spacing w:after="0" w:line="240" w:lineRule="auto"/>
      <w:outlineLvl w:val="1"/>
    </w:pPr>
    <w:rPr>
      <w:color w:val="62BAB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231"/>
    <w:rPr>
      <w:b/>
      <w:color w:val="1B2965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93231"/>
    <w:rPr>
      <w:color w:val="62BAB7" w:themeColor="accent2"/>
    </w:rPr>
  </w:style>
  <w:style w:type="paragraph" w:styleId="Title">
    <w:name w:val="Title"/>
    <w:basedOn w:val="Heading1"/>
    <w:next w:val="Normal"/>
    <w:link w:val="TitleChar"/>
    <w:uiPriority w:val="10"/>
    <w:qFormat/>
    <w:rsid w:val="00B93231"/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93231"/>
    <w:rPr>
      <w:b/>
      <w:color w:val="1B2965" w:themeColor="text1"/>
      <w:sz w:val="28"/>
    </w:rPr>
  </w:style>
  <w:style w:type="paragraph" w:styleId="NormalWeb">
    <w:name w:val="Normal (Web)"/>
    <w:basedOn w:val="Normal"/>
    <w:uiPriority w:val="99"/>
    <w:semiHidden/>
    <w:unhideWhenUsed/>
    <w:rsid w:val="00D0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3C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6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2.png@01D53BF3.4C853E3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 updated Theme">
  <a:themeElements>
    <a:clrScheme name="Custom 1">
      <a:dk1>
        <a:srgbClr val="1B2965"/>
      </a:dk1>
      <a:lt1>
        <a:srgbClr val="1B2965"/>
      </a:lt1>
      <a:dk2>
        <a:srgbClr val="1B2965"/>
      </a:dk2>
      <a:lt2>
        <a:srgbClr val="1B2965"/>
      </a:lt2>
      <a:accent1>
        <a:srgbClr val="1B2965"/>
      </a:accent1>
      <a:accent2>
        <a:srgbClr val="62BAB7"/>
      </a:accent2>
      <a:accent3>
        <a:srgbClr val="B20067"/>
      </a:accent3>
      <a:accent4>
        <a:srgbClr val="57185B"/>
      </a:accent4>
      <a:accent5>
        <a:srgbClr val="D63C31"/>
      </a:accent5>
      <a:accent6>
        <a:srgbClr val="CC6420"/>
      </a:accent6>
      <a:hlink>
        <a:srgbClr val="6E6F73"/>
      </a:hlink>
      <a:folHlink>
        <a:srgbClr val="B7FC17"/>
      </a:folHlink>
    </a:clrScheme>
    <a:fontScheme name="SL - Rubik">
      <a:majorFont>
        <a:latin typeface="Rubik"/>
        <a:ea typeface=""/>
        <a:cs typeface=""/>
      </a:majorFont>
      <a:minorFont>
        <a:latin typeface="Rubik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L updated Theme" id="{21F8B45F-1860-461A-8B8F-2B86F98C3CA1}" vid="{B1AC0C9B-4EAC-48B7-870E-A1D71FDDDE3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B2DF2C3CA314FB34DA451B70ECD2C" ma:contentTypeVersion="15" ma:contentTypeDescription="Create a new document." ma:contentTypeScope="" ma:versionID="6a817dc5916984792ffad399b40f688f">
  <xsd:schema xmlns:xsd="http://www.w3.org/2001/XMLSchema" xmlns:xs="http://www.w3.org/2001/XMLSchema" xmlns:p="http://schemas.microsoft.com/office/2006/metadata/properties" xmlns:ns1="http://schemas.microsoft.com/sharepoint/v3" xmlns:ns3="a6698b09-b137-4f40-a108-5130c8ac7ce2" xmlns:ns4="9935ae6d-2f06-462b-a4c8-a931ea70168b" targetNamespace="http://schemas.microsoft.com/office/2006/metadata/properties" ma:root="true" ma:fieldsID="268728e69f5374504dc16adfddee653e" ns1:_="" ns3:_="" ns4:_="">
    <xsd:import namespace="http://schemas.microsoft.com/sharepoint/v3"/>
    <xsd:import namespace="a6698b09-b137-4f40-a108-5130c8ac7ce2"/>
    <xsd:import namespace="9935ae6d-2f06-462b-a4c8-a931ea7016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8b09-b137-4f40-a108-5130c8ac7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5ae6d-2f06-462b-a4c8-a931ea701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C30F6-A77E-4DCE-A016-B34BC6B2CF66}">
  <ds:schemaRefs>
    <ds:schemaRef ds:uri="http://purl.org/dc/elements/1.1/"/>
    <ds:schemaRef ds:uri="http://schemas.microsoft.com/office/2006/metadata/properties"/>
    <ds:schemaRef ds:uri="http://schemas.microsoft.com/sharepoint/v3"/>
    <ds:schemaRef ds:uri="9935ae6d-2f06-462b-a4c8-a931ea70168b"/>
    <ds:schemaRef ds:uri="http://purl.org/dc/terms/"/>
    <ds:schemaRef ds:uri="a6698b09-b137-4f40-a108-5130c8ac7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6DAB7E-9580-4F91-A012-895C377CF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2D8BC-7027-4126-B0B9-5F63AA9AB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698b09-b137-4f40-a108-5130c8ac7ce2"/>
    <ds:schemaRef ds:uri="9935ae6d-2f06-462b-a4c8-a931ea701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Macdonald</dc:creator>
  <cp:keywords/>
  <dc:description/>
  <cp:lastModifiedBy>Alex Wilkinson</cp:lastModifiedBy>
  <cp:revision>3</cp:revision>
  <dcterms:created xsi:type="dcterms:W3CDTF">2020-05-26T09:03:00Z</dcterms:created>
  <dcterms:modified xsi:type="dcterms:W3CDTF">2020-05-26T09:03:00Z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0x0101003EEB2DF2C3CA314FB34DA451B70ECD2C</vt:lpwstr>
  </property>
  <property fmtid="{D5CDD505-2E9C-101B-9397-08002B2CF9AE}" pid="3" name="_dlc_DocIdItemGuid">
    <vt:lpwstr>b397ded5-c186-4fe7-a45f-a4fdd1b813c3</vt:lpwstr>
  </property>
</Properties>
</file>